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9A9" w:rsidRPr="00A969A9" w:rsidRDefault="00A969A9">
      <w:pPr>
        <w:rPr>
          <w:rFonts w:ascii="Arial" w:hAnsi="Arial" w:cs="Arial"/>
        </w:rPr>
      </w:pPr>
    </w:p>
    <w:p w:rsidR="00BA724F" w:rsidRPr="00A969A9" w:rsidRDefault="00A969A9">
      <w:pPr>
        <w:rPr>
          <w:rFonts w:ascii="Arial" w:hAnsi="Arial" w:cs="Arial"/>
        </w:rPr>
      </w:pPr>
      <w:r w:rsidRPr="00A969A9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286575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GO Pitch Even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69A9">
        <w:rPr>
          <w:rFonts w:ascii="Arial" w:hAnsi="Arial" w:cs="Arial"/>
        </w:rPr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A969A9" w:rsidRPr="00A969A9" w:rsidTr="00A969A9">
        <w:tc>
          <w:tcPr>
            <w:tcW w:w="3539" w:type="dxa"/>
            <w:shd w:val="clear" w:color="auto" w:fill="C5E0B3" w:themeFill="accent6" w:themeFillTint="66"/>
          </w:tcPr>
          <w:p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Applicant Organisation: </w:t>
            </w:r>
          </w:p>
        </w:tc>
        <w:tc>
          <w:tcPr>
            <w:tcW w:w="5477" w:type="dxa"/>
          </w:tcPr>
          <w:p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:rsidTr="00A969A9">
        <w:tc>
          <w:tcPr>
            <w:tcW w:w="3539" w:type="dxa"/>
            <w:shd w:val="clear" w:color="auto" w:fill="C5E0B3" w:themeFill="accent6" w:themeFillTint="66"/>
          </w:tcPr>
          <w:p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Address </w:t>
            </w:r>
          </w:p>
        </w:tc>
        <w:tc>
          <w:tcPr>
            <w:tcW w:w="5477" w:type="dxa"/>
          </w:tcPr>
          <w:p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:rsidTr="00A969A9">
        <w:tc>
          <w:tcPr>
            <w:tcW w:w="3539" w:type="dxa"/>
            <w:shd w:val="clear" w:color="auto" w:fill="C5E0B3" w:themeFill="accent6" w:themeFillTint="66"/>
          </w:tcPr>
          <w:p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Contact Name and Position in Organisation</w:t>
            </w:r>
          </w:p>
        </w:tc>
        <w:tc>
          <w:tcPr>
            <w:tcW w:w="5477" w:type="dxa"/>
          </w:tcPr>
          <w:p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:rsidTr="00A969A9">
        <w:tc>
          <w:tcPr>
            <w:tcW w:w="3539" w:type="dxa"/>
            <w:shd w:val="clear" w:color="auto" w:fill="C5E0B3" w:themeFill="accent6" w:themeFillTint="66"/>
          </w:tcPr>
          <w:p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Telephone</w:t>
            </w:r>
          </w:p>
        </w:tc>
        <w:tc>
          <w:tcPr>
            <w:tcW w:w="5477" w:type="dxa"/>
          </w:tcPr>
          <w:p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:rsidTr="00A969A9">
        <w:tc>
          <w:tcPr>
            <w:tcW w:w="3539" w:type="dxa"/>
            <w:shd w:val="clear" w:color="auto" w:fill="C5E0B3" w:themeFill="accent6" w:themeFillTint="66"/>
          </w:tcPr>
          <w:p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Email address </w:t>
            </w:r>
          </w:p>
        </w:tc>
        <w:tc>
          <w:tcPr>
            <w:tcW w:w="5477" w:type="dxa"/>
          </w:tcPr>
          <w:p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:rsidTr="00A969A9">
        <w:tc>
          <w:tcPr>
            <w:tcW w:w="3539" w:type="dxa"/>
            <w:shd w:val="clear" w:color="auto" w:fill="C5E0B3" w:themeFill="accent6" w:themeFillTint="66"/>
          </w:tcPr>
          <w:p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If the organisation is a registered charity, please include the registered charity number: </w:t>
            </w:r>
          </w:p>
        </w:tc>
        <w:tc>
          <w:tcPr>
            <w:tcW w:w="5477" w:type="dxa"/>
          </w:tcPr>
          <w:p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:rsidTr="00A969A9">
        <w:tc>
          <w:tcPr>
            <w:tcW w:w="3539" w:type="dxa"/>
            <w:shd w:val="clear" w:color="auto" w:fill="C5E0B3" w:themeFill="accent6" w:themeFillTint="66"/>
          </w:tcPr>
          <w:p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Has the organisation ever availed of PILA’s Pro Bono Referral Scheme in the past?</w:t>
            </w:r>
          </w:p>
        </w:tc>
        <w:tc>
          <w:tcPr>
            <w:tcW w:w="5477" w:type="dxa"/>
          </w:tcPr>
          <w:p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:rsidTr="00A969A9">
        <w:tc>
          <w:tcPr>
            <w:tcW w:w="3539" w:type="dxa"/>
            <w:shd w:val="clear" w:color="auto" w:fill="C5E0B3" w:themeFill="accent6" w:themeFillTint="66"/>
          </w:tcPr>
          <w:p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Brief details of the history, aims and objectives of the of the orga</w:t>
            </w:r>
            <w:r w:rsidR="00AE0FAF">
              <w:rPr>
                <w:rFonts w:ascii="Arial" w:hAnsi="Arial" w:cs="Arial"/>
                <w:b/>
              </w:rPr>
              <w:t>ni</w:t>
            </w:r>
            <w:r w:rsidRPr="00A969A9">
              <w:rPr>
                <w:rFonts w:ascii="Arial" w:hAnsi="Arial" w:cs="Arial"/>
                <w:b/>
              </w:rPr>
              <w:t>sation:</w:t>
            </w:r>
          </w:p>
        </w:tc>
        <w:tc>
          <w:tcPr>
            <w:tcW w:w="5477" w:type="dxa"/>
          </w:tcPr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:rsidTr="00A969A9">
        <w:tc>
          <w:tcPr>
            <w:tcW w:w="3539" w:type="dxa"/>
            <w:shd w:val="clear" w:color="auto" w:fill="C5E0B3" w:themeFill="accent6" w:themeFillTint="66"/>
          </w:tcPr>
          <w:p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lastRenderedPageBreak/>
              <w:t xml:space="preserve">Please provide a brief overview of how pro bono assistance could assist your organisation: </w:t>
            </w:r>
          </w:p>
        </w:tc>
        <w:tc>
          <w:tcPr>
            <w:tcW w:w="5477" w:type="dxa"/>
          </w:tcPr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Pr="00A969A9" w:rsidRDefault="00A969A9">
            <w:pPr>
              <w:rPr>
                <w:rFonts w:ascii="Arial" w:hAnsi="Arial" w:cs="Arial"/>
              </w:rPr>
            </w:pPr>
          </w:p>
          <w:p w:rsidR="00A969A9" w:rsidRDefault="00A969A9">
            <w:pPr>
              <w:rPr>
                <w:rFonts w:ascii="Arial" w:hAnsi="Arial" w:cs="Arial"/>
              </w:rPr>
            </w:pPr>
          </w:p>
          <w:p w:rsidR="000A03FD" w:rsidRDefault="000A03FD">
            <w:pPr>
              <w:rPr>
                <w:rFonts w:ascii="Arial" w:hAnsi="Arial" w:cs="Arial"/>
              </w:rPr>
            </w:pPr>
          </w:p>
          <w:p w:rsidR="000A03FD" w:rsidRDefault="000A03FD">
            <w:pPr>
              <w:rPr>
                <w:rFonts w:ascii="Arial" w:hAnsi="Arial" w:cs="Arial"/>
              </w:rPr>
            </w:pPr>
          </w:p>
          <w:p w:rsidR="000A03FD" w:rsidRDefault="000A03FD">
            <w:pPr>
              <w:rPr>
                <w:rFonts w:ascii="Arial" w:hAnsi="Arial" w:cs="Arial"/>
              </w:rPr>
            </w:pPr>
          </w:p>
          <w:p w:rsidR="000A03FD" w:rsidRDefault="000A03FD">
            <w:pPr>
              <w:rPr>
                <w:rFonts w:ascii="Arial" w:hAnsi="Arial" w:cs="Arial"/>
              </w:rPr>
            </w:pPr>
          </w:p>
          <w:p w:rsidR="000A03FD" w:rsidRDefault="000A03FD">
            <w:pPr>
              <w:rPr>
                <w:rFonts w:ascii="Arial" w:hAnsi="Arial" w:cs="Arial"/>
              </w:rPr>
            </w:pPr>
          </w:p>
          <w:p w:rsidR="000A03FD" w:rsidRDefault="000A03FD">
            <w:pPr>
              <w:rPr>
                <w:rFonts w:ascii="Arial" w:hAnsi="Arial" w:cs="Arial"/>
              </w:rPr>
            </w:pPr>
          </w:p>
          <w:p w:rsidR="000A03FD" w:rsidRDefault="000A03FD">
            <w:pPr>
              <w:rPr>
                <w:rFonts w:ascii="Arial" w:hAnsi="Arial" w:cs="Arial"/>
              </w:rPr>
            </w:pPr>
          </w:p>
          <w:p w:rsidR="000A03FD" w:rsidRDefault="000A03FD">
            <w:pPr>
              <w:rPr>
                <w:rFonts w:ascii="Arial" w:hAnsi="Arial" w:cs="Arial"/>
              </w:rPr>
            </w:pPr>
          </w:p>
          <w:p w:rsidR="000A03FD" w:rsidRDefault="000A03FD">
            <w:pPr>
              <w:rPr>
                <w:rFonts w:ascii="Arial" w:hAnsi="Arial" w:cs="Arial"/>
              </w:rPr>
            </w:pPr>
          </w:p>
          <w:p w:rsidR="000A03FD" w:rsidRDefault="000A03FD">
            <w:pPr>
              <w:rPr>
                <w:rFonts w:ascii="Arial" w:hAnsi="Arial" w:cs="Arial"/>
              </w:rPr>
            </w:pPr>
          </w:p>
          <w:p w:rsidR="000A03FD" w:rsidRPr="00A969A9" w:rsidRDefault="000A03FD">
            <w:pPr>
              <w:rPr>
                <w:rFonts w:ascii="Arial" w:hAnsi="Arial" w:cs="Arial"/>
              </w:rPr>
            </w:pPr>
          </w:p>
        </w:tc>
      </w:tr>
    </w:tbl>
    <w:p w:rsidR="00A969A9" w:rsidRPr="00A969A9" w:rsidRDefault="00A969A9" w:rsidP="00A969A9">
      <w:pPr>
        <w:jc w:val="center"/>
        <w:rPr>
          <w:rFonts w:ascii="Arial" w:hAnsi="Arial" w:cs="Arial"/>
          <w:b/>
        </w:rPr>
      </w:pPr>
    </w:p>
    <w:p w:rsidR="000A03FD" w:rsidRDefault="00A969A9" w:rsidP="000A03FD">
      <w:pPr>
        <w:jc w:val="center"/>
        <w:rPr>
          <w:rFonts w:ascii="Arial" w:hAnsi="Arial" w:cs="Arial"/>
          <w:b/>
          <w:color w:val="FF0000"/>
        </w:rPr>
      </w:pPr>
      <w:r w:rsidRPr="000A03FD">
        <w:rPr>
          <w:rFonts w:ascii="Arial" w:hAnsi="Arial" w:cs="Arial"/>
          <w:b/>
          <w:color w:val="FF0000"/>
        </w:rPr>
        <w:t>APPLICATION FORM MUST BE TWO PAGES ONLY. APPLICATIONS MORE THAN ONE PAGE WILL NOT BE ACCEPTED.</w:t>
      </w:r>
    </w:p>
    <w:p w:rsidR="00AE0FAF" w:rsidRPr="000A03FD" w:rsidRDefault="00AE0FAF" w:rsidP="000A03FD">
      <w:pPr>
        <w:rPr>
          <w:rFonts w:ascii="Arial" w:hAnsi="Arial" w:cs="Arial"/>
          <w:b/>
          <w:color w:val="FF0000"/>
        </w:rPr>
      </w:pPr>
      <w:bookmarkStart w:id="0" w:name="_GoBack"/>
      <w:r>
        <w:rPr>
          <w:rFonts w:ascii="Arial" w:hAnsi="Arial" w:cs="Arial"/>
          <w:b/>
        </w:rPr>
        <w:lastRenderedPageBreak/>
        <w:t xml:space="preserve">Application Process </w:t>
      </w:r>
    </w:p>
    <w:p w:rsidR="00AE0FAF" w:rsidRPr="000A03FD" w:rsidRDefault="00AE0FAF" w:rsidP="00AE0FAF">
      <w:pPr>
        <w:rPr>
          <w:rFonts w:ascii="Arial" w:hAnsi="Arial" w:cs="Arial"/>
        </w:rPr>
      </w:pPr>
      <w:r w:rsidRPr="000A03FD">
        <w:rPr>
          <w:rFonts w:ascii="Arial" w:hAnsi="Arial" w:cs="Arial"/>
        </w:rPr>
        <w:t xml:space="preserve">Applications must be made on the current NGO Pitch Event application form. The completed application form must be sent to PILA, no later than </w:t>
      </w:r>
      <w:r w:rsidRPr="000A03FD">
        <w:rPr>
          <w:rFonts w:ascii="Arial" w:hAnsi="Arial" w:cs="Arial"/>
          <w:b/>
        </w:rPr>
        <w:t>7 January 2021</w:t>
      </w:r>
      <w:r w:rsidRPr="000A03FD">
        <w:rPr>
          <w:rFonts w:ascii="Arial" w:hAnsi="Arial" w:cs="Arial"/>
        </w:rPr>
        <w:t xml:space="preserve">. Please email all completed applications to </w:t>
      </w:r>
      <w:hyperlink r:id="rId6" w:history="1">
        <w:r w:rsidRPr="000A03FD">
          <w:rPr>
            <w:rStyle w:val="Hyperlink"/>
            <w:rFonts w:ascii="Arial" w:hAnsi="Arial" w:cs="Arial"/>
          </w:rPr>
          <w:t>pila@flac.ie</w:t>
        </w:r>
      </w:hyperlink>
      <w:r w:rsidRPr="000A03FD">
        <w:rPr>
          <w:rFonts w:ascii="Arial" w:hAnsi="Arial" w:cs="Arial"/>
        </w:rPr>
        <w:t xml:space="preserve"> with the subject line: NGO Pitch Event Application. </w:t>
      </w:r>
    </w:p>
    <w:p w:rsidR="000A03FD" w:rsidRPr="000A03FD" w:rsidRDefault="000A03FD" w:rsidP="00AE0FAF">
      <w:pPr>
        <w:rPr>
          <w:rFonts w:ascii="Arial" w:hAnsi="Arial" w:cs="Arial"/>
        </w:rPr>
      </w:pPr>
      <w:r w:rsidRPr="000A03FD">
        <w:rPr>
          <w:rFonts w:ascii="Arial" w:hAnsi="Arial" w:cs="Arial"/>
        </w:rPr>
        <w:t xml:space="preserve">There are 4 NGO Pitch Events taking place in 2022. 3 organisations will be selected to present at each event. The pitch dates are: </w:t>
      </w:r>
    </w:p>
    <w:p w:rsidR="000A03FD" w:rsidRPr="000A03FD" w:rsidRDefault="000A03FD" w:rsidP="000A03FD">
      <w:pPr>
        <w:pStyle w:val="ListParagraph"/>
        <w:numPr>
          <w:ilvl w:val="2"/>
          <w:numId w:val="1"/>
        </w:numPr>
        <w:spacing w:line="360" w:lineRule="auto"/>
        <w:rPr>
          <w:rFonts w:ascii="Arial" w:hAnsi="Arial" w:cs="Arial"/>
          <w:lang w:val="en-IE"/>
        </w:rPr>
      </w:pPr>
      <w:r w:rsidRPr="000A03FD">
        <w:rPr>
          <w:rFonts w:ascii="Arial" w:hAnsi="Arial" w:cs="Arial"/>
          <w:lang w:val="en-IE"/>
        </w:rPr>
        <w:t>Thursday 27 January 2022 at 9.30am;</w:t>
      </w:r>
    </w:p>
    <w:p w:rsidR="000A03FD" w:rsidRPr="000A03FD" w:rsidRDefault="000A03FD" w:rsidP="000A03FD">
      <w:pPr>
        <w:pStyle w:val="ListParagraph"/>
        <w:numPr>
          <w:ilvl w:val="2"/>
          <w:numId w:val="1"/>
        </w:numPr>
        <w:spacing w:line="360" w:lineRule="auto"/>
        <w:rPr>
          <w:rFonts w:ascii="Arial" w:hAnsi="Arial" w:cs="Arial"/>
          <w:lang w:val="en-IE"/>
        </w:rPr>
      </w:pPr>
      <w:r w:rsidRPr="000A03FD">
        <w:rPr>
          <w:rFonts w:ascii="Arial" w:hAnsi="Arial" w:cs="Arial"/>
          <w:lang w:val="en-IE"/>
        </w:rPr>
        <w:t>Thursday 28 April 2022 at 9.30am;</w:t>
      </w:r>
    </w:p>
    <w:p w:rsidR="000A03FD" w:rsidRPr="000A03FD" w:rsidRDefault="000A03FD" w:rsidP="000A03FD">
      <w:pPr>
        <w:pStyle w:val="ListParagraph"/>
        <w:numPr>
          <w:ilvl w:val="2"/>
          <w:numId w:val="1"/>
        </w:numPr>
        <w:spacing w:line="360" w:lineRule="auto"/>
        <w:rPr>
          <w:rFonts w:ascii="Arial" w:hAnsi="Arial" w:cs="Arial"/>
          <w:lang w:val="en-IE"/>
        </w:rPr>
      </w:pPr>
      <w:r w:rsidRPr="000A03FD">
        <w:rPr>
          <w:rFonts w:ascii="Arial" w:hAnsi="Arial" w:cs="Arial"/>
          <w:lang w:val="en-IE"/>
        </w:rPr>
        <w:t>Thursday 8 September 2022 at 9.30am;</w:t>
      </w:r>
    </w:p>
    <w:p w:rsidR="000A03FD" w:rsidRPr="000A03FD" w:rsidRDefault="000A03FD" w:rsidP="000A03FD">
      <w:pPr>
        <w:pStyle w:val="ListParagraph"/>
        <w:numPr>
          <w:ilvl w:val="2"/>
          <w:numId w:val="1"/>
        </w:numPr>
        <w:spacing w:line="360" w:lineRule="auto"/>
        <w:rPr>
          <w:rFonts w:ascii="Arial" w:hAnsi="Arial" w:cs="Arial"/>
          <w:lang w:val="en-IE"/>
        </w:rPr>
      </w:pPr>
      <w:r w:rsidRPr="000A03FD">
        <w:rPr>
          <w:rFonts w:ascii="Arial" w:hAnsi="Arial" w:cs="Arial"/>
          <w:lang w:val="en-IE"/>
        </w:rPr>
        <w:t>Thursday 25 November 2022 at 9.30am.</w:t>
      </w:r>
    </w:p>
    <w:p w:rsidR="00AE0FAF" w:rsidRPr="000A03FD" w:rsidRDefault="00AE0FAF" w:rsidP="00AE0FAF">
      <w:pPr>
        <w:rPr>
          <w:rFonts w:ascii="Arial" w:hAnsi="Arial" w:cs="Arial"/>
        </w:rPr>
      </w:pPr>
      <w:r w:rsidRPr="000A03FD">
        <w:rPr>
          <w:rFonts w:ascii="Arial" w:hAnsi="Arial" w:cs="Arial"/>
        </w:rPr>
        <w:t>Shortly after assessment, all applicant</w:t>
      </w:r>
      <w:r w:rsidR="000A03FD" w:rsidRPr="000A03FD">
        <w:rPr>
          <w:rFonts w:ascii="Arial" w:hAnsi="Arial" w:cs="Arial"/>
        </w:rPr>
        <w:t>s</w:t>
      </w:r>
      <w:r w:rsidRPr="000A03FD">
        <w:rPr>
          <w:rFonts w:ascii="Arial" w:hAnsi="Arial" w:cs="Arial"/>
        </w:rPr>
        <w:t xml:space="preserve"> will be contacted </w:t>
      </w:r>
      <w:r w:rsidR="000A03FD" w:rsidRPr="000A03FD">
        <w:rPr>
          <w:rFonts w:ascii="Arial" w:hAnsi="Arial" w:cs="Arial"/>
        </w:rPr>
        <w:t xml:space="preserve">and informed of the outcome. </w:t>
      </w:r>
      <w:bookmarkEnd w:id="0"/>
    </w:p>
    <w:sectPr w:rsidR="00AE0FAF" w:rsidRPr="000A03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F5907"/>
    <w:multiLevelType w:val="hybridMultilevel"/>
    <w:tmpl w:val="4DE6DD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05B07"/>
    <w:multiLevelType w:val="hybridMultilevel"/>
    <w:tmpl w:val="CFF44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A9"/>
    <w:rsid w:val="000A03FD"/>
    <w:rsid w:val="002370B3"/>
    <w:rsid w:val="00A969A9"/>
    <w:rsid w:val="00AE0FAF"/>
    <w:rsid w:val="00B4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2B33F"/>
  <w15:chartTrackingRefBased/>
  <w15:docId w15:val="{CA7A01C8-2516-4F42-AEC7-EB51EB1CD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6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E0F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03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ila@flac.i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Curtis</dc:creator>
  <cp:keywords/>
  <dc:description/>
  <cp:lastModifiedBy>Danielle Curtis</cp:lastModifiedBy>
  <cp:revision>2</cp:revision>
  <dcterms:created xsi:type="dcterms:W3CDTF">2021-12-13T16:15:00Z</dcterms:created>
  <dcterms:modified xsi:type="dcterms:W3CDTF">2021-12-13T16:33:00Z</dcterms:modified>
</cp:coreProperties>
</file>